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Journal for Artificial Intelligence in Medicine (JAIM)</w:t>
      </w:r>
    </w:p>
    <w:p>
      <w:pPr>
        <w:pStyle w:val="BodyText"/>
      </w:pPr>
      <w:r>
        <w:t xml:space="preserve">Manuscript Submission Template</w:t>
      </w:r>
    </w:p>
    <w:p>
      <w:pPr>
        <w:pStyle w:val="BodyText"/>
      </w:pPr>
      <w:r>
        <w:rPr>
          <w:b/>
          <w:bCs/>
        </w:rPr>
        <w:t xml:space="preserve">Full Title of Manuscript</w:t>
      </w:r>
    </w:p>
    <w:p>
      <w:pPr>
        <w:pStyle w:val="BodyText"/>
      </w:pPr>
      <w:r>
        <w:t xml:space="preserve">Subtitle if needed (e.g., A Systematic Review)</w:t>
      </w:r>
    </w:p>
    <w:p>
      <w:pPr>
        <w:pStyle w:val="BodyText"/>
      </w:pPr>
      <w:r>
        <w:rPr>
          <w:b/>
          <w:bCs/>
        </w:rPr>
        <w:t xml:space="preserve">Manuscript Type:</w:t>
      </w:r>
      <w:r>
        <w:t xml:space="preserve"> </w:t>
      </w:r>
      <w:r>
        <w:t xml:space="preserve">Original Investigation</w:t>
      </w:r>
      <w:r>
        <w:br/>
      </w:r>
      <w:r>
        <w:rPr>
          <w:b/>
          <w:bCs/>
        </w:rPr>
        <w:t xml:space="preserve">Running Title:</w:t>
      </w:r>
      <w:r>
        <w:t xml:space="preserve"> </w:t>
      </w:r>
      <w:r>
        <w:t xml:space="preserve">Short Running Title (max 60 characters)</w:t>
      </w:r>
      <w:r>
        <w:br/>
      </w:r>
      <w:r>
        <w:rPr>
          <w:b/>
          <w:bCs/>
        </w:rPr>
        <w:t xml:space="preserve">Word Count (main text):</w:t>
      </w:r>
      <w:r>
        <w:t xml:space="preserve"> </w:t>
      </w:r>
      <w:r>
        <w:t xml:space="preserve">0000</w:t>
      </w:r>
      <w:r>
        <w:br/>
      </w:r>
      <w:r>
        <w:rPr>
          <w:b/>
          <w:bCs/>
        </w:rPr>
        <w:t xml:space="preserve">Tables:</w:t>
      </w:r>
      <w:r>
        <w:t xml:space="preserve"> </w:t>
      </w:r>
      <w:r>
        <w:t xml:space="preserve">0</w:t>
      </w:r>
      <w:r>
        <w:rPr>
          <w:b/>
          <w:bCs/>
        </w:rPr>
        <w:t xml:space="preserve">Figures:</w:t>
      </w:r>
      <w:r>
        <w:t xml:space="preserve"> </w:t>
      </w:r>
      <w:r>
        <w:t xml:space="preserve">0</w:t>
      </w:r>
      <w:r>
        <w:br/>
      </w:r>
      <w:r>
        <w:rPr>
          <w:b/>
          <w:bCs/>
        </w:rPr>
        <w:t xml:space="preserve">Trial Registration:</w:t>
      </w:r>
      <w:r>
        <w:t xml:space="preserve"> </w:t>
      </w:r>
      <w:r>
        <w:t xml:space="preserve">Not Applicable</w:t>
      </w:r>
    </w:p>
    <w:p>
      <w:pPr>
        <w:pStyle w:val="BodyText"/>
      </w:pPr>
      <w:r>
        <w:rPr>
          <w:b/>
          <w:bCs/>
        </w:rPr>
        <w:t xml:space="preserve">Authors and Affiliations</w:t>
      </w:r>
    </w:p>
    <w:p>
      <w:pPr>
        <w:numPr>
          <w:ilvl w:val="0"/>
          <w:numId w:val="1001"/>
        </w:numPr>
      </w:pPr>
      <w:r>
        <w:t xml:space="preserve">First Author, Degrees – Department, Institution, City, Country</w:t>
      </w:r>
    </w:p>
    <w:p>
      <w:pPr>
        <w:numPr>
          <w:ilvl w:val="0"/>
          <w:numId w:val="1001"/>
        </w:numPr>
      </w:pPr>
      <w:r>
        <w:t xml:space="preserve">Second Author, Degrees – Department, Institution, City, Country</w:t>
      </w:r>
    </w:p>
    <w:p>
      <w:pPr>
        <w:numPr>
          <w:ilvl w:val="0"/>
          <w:numId w:val="1001"/>
        </w:numPr>
      </w:pPr>
      <w:r>
        <w:t xml:space="preserve">Third Author, Degrees – Department, Institution, City, Country</w:t>
      </w:r>
    </w:p>
    <w:p>
      <w:pPr>
        <w:pStyle w:val="FirstParagraph"/>
      </w:pPr>
      <w:r>
        <w:rPr>
          <w:b/>
          <w:bCs/>
        </w:rPr>
        <w:t xml:space="preserve">Corresponding Author</w:t>
      </w:r>
      <w:r>
        <w:br/>
      </w:r>
      <w:r>
        <w:t xml:space="preserve">First Last, Degrees</w:t>
      </w:r>
      <w:r>
        <w:br/>
      </w:r>
      <w:r>
        <w:t xml:space="preserve">Department, Institution</w:t>
      </w:r>
      <w:r>
        <w:br/>
      </w:r>
      <w:r>
        <w:t xml:space="preserve">Street Address, City, State ZIP, Country</w:t>
      </w:r>
      <w:r>
        <w:br/>
      </w:r>
      <w:r>
        <w:t xml:space="preserve">Email: name@institution.edu</w:t>
      </w:r>
      <w:r>
        <w:br/>
      </w:r>
      <w:r>
        <w:t xml:space="preserve">Phone: +1-000-000-0000</w:t>
      </w:r>
    </w:p>
    <w:p>
      <w:pPr>
        <w:pStyle w:val="BodyText"/>
      </w:pPr>
      <w:r>
        <w:rPr>
          <w:b/>
          <w:bCs/>
        </w:rPr>
        <w:t xml:space="preserve">Submission Notes</w:t>
      </w:r>
    </w:p>
    <w:p>
      <w:pPr>
        <w:numPr>
          <w:ilvl w:val="0"/>
          <w:numId w:val="1002"/>
        </w:numPr>
      </w:pPr>
      <w:r>
        <w:t xml:space="preserve">This template aligns with ICMJE recommendations and common structures used by major medical journals.</w:t>
      </w:r>
    </w:p>
    <w:p>
      <w:pPr>
        <w:numPr>
          <w:ilvl w:val="0"/>
          <w:numId w:val="1002"/>
        </w:numPr>
      </w:pPr>
      <w:r>
        <w:t xml:space="preserve">Follow the appropriate EQUATOR checklist for your study design (CONSORT, STROBE, PRISMA, TRIPOD, etc.).</w:t>
      </w:r>
    </w:p>
    <w:p>
      <w:pPr>
        <w:numPr>
          <w:ilvl w:val="0"/>
          <w:numId w:val="1002"/>
        </w:numPr>
      </w:pPr>
      <w:r>
        <w:t xml:space="preserve">For double-blind review, remove all author-identifying information from the blinded manuscript file.</w:t>
      </w:r>
    </w:p>
    <w:bookmarkStart w:id="9" w:name="key-points"/>
    <w:p>
      <w:pPr>
        <w:pStyle w:val="Heading1"/>
      </w:pPr>
      <w:r>
        <w:t xml:space="preserve">Key Points</w:t>
      </w:r>
    </w:p>
    <w:p>
      <w:pPr>
        <w:pStyle w:val="FirstParagraph"/>
      </w:pPr>
      <w:r>
        <w:rPr>
          <w:b/>
          <w:bCs/>
        </w:rPr>
        <w:t xml:space="preserve">Question:</w:t>
      </w:r>
      <w:r>
        <w:t xml:space="preserve"> </w:t>
      </w:r>
      <w:r>
        <w:t xml:space="preserve">One sentence that states the central research question.</w:t>
      </w:r>
      <w:r>
        <w:br/>
      </w:r>
      <w:r>
        <w:rPr>
          <w:b/>
          <w:bCs/>
        </w:rPr>
        <w:t xml:space="preserve">Findings:</w:t>
      </w:r>
      <w:r>
        <w:t xml:space="preserve"> </w:t>
      </w:r>
      <w:r>
        <w:t xml:space="preserve">One to two sentences with principal quantitative findings.</w:t>
      </w:r>
      <w:r>
        <w:br/>
      </w:r>
      <w:r>
        <w:rPr>
          <w:b/>
          <w:bCs/>
        </w:rPr>
        <w:t xml:space="preserve">Meaning:</w:t>
      </w:r>
      <w:r>
        <w:t xml:space="preserve"> </w:t>
      </w:r>
      <w:r>
        <w:t xml:space="preserve">One sentence describing the clinical or operational implication.</w:t>
      </w:r>
    </w:p>
    <w:bookmarkEnd w:id="9"/>
    <w:bookmarkStart w:id="10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rPr>
          <w:b/>
          <w:bCs/>
        </w:rPr>
        <w:t xml:space="preserve">Importance:</w:t>
      </w:r>
      <w:r>
        <w:t xml:space="preserve"> </w:t>
      </w:r>
      <w:r>
        <w:t xml:space="preserve">Briefly state why the problem matters clinically or operationally.</w:t>
      </w:r>
      <w:r>
        <w:br/>
      </w:r>
      <w:r>
        <w:rPr>
          <w:b/>
          <w:bCs/>
        </w:rPr>
        <w:t xml:space="preserve">Objective:</w:t>
      </w:r>
      <w:r>
        <w:t xml:space="preserve"> </w:t>
      </w:r>
      <w:r>
        <w:t xml:space="preserve">State the primary objective or hypothesis.</w:t>
      </w:r>
      <w:r>
        <w:br/>
      </w:r>
      <w:r>
        <w:rPr>
          <w:b/>
          <w:bCs/>
        </w:rPr>
        <w:t xml:space="preserve">Design:</w:t>
      </w:r>
      <w:r>
        <w:t xml:space="preserve"> </w:t>
      </w:r>
      <w:r>
        <w:t xml:space="preserve">Specify study design and timeframe.</w:t>
      </w:r>
      <w:r>
        <w:br/>
      </w:r>
      <w:r>
        <w:rPr>
          <w:b/>
          <w:bCs/>
        </w:rPr>
        <w:t xml:space="preserve">Setting:</w:t>
      </w:r>
      <w:r>
        <w:t xml:space="preserve"> </w:t>
      </w:r>
      <w:r>
        <w:t xml:space="preserve">Describe study setting (e.g., multicenter, tertiary hospital, public registry).</w:t>
      </w:r>
      <w:r>
        <w:br/>
      </w:r>
      <w:r>
        <w:rPr>
          <w:b/>
          <w:bCs/>
        </w:rPr>
        <w:t xml:space="preserve">Participants:</w:t>
      </w:r>
      <w:r>
        <w:t xml:space="preserve"> </w:t>
      </w:r>
      <w:r>
        <w:t xml:space="preserve">Define participant eligibility and sample size.</w:t>
      </w:r>
      <w:r>
        <w:br/>
      </w:r>
      <w:r>
        <w:rPr>
          <w:b/>
          <w:bCs/>
        </w:rPr>
        <w:t xml:space="preserve">Intervention(s) or Exposure(s):</w:t>
      </w:r>
      <w:r>
        <w:t xml:space="preserve"> </w:t>
      </w:r>
      <w:r>
        <w:t xml:space="preserve">Describe intervention/exposure if applicable.</w:t>
      </w:r>
      <w:r>
        <w:br/>
      </w:r>
      <w:r>
        <w:rPr>
          <w:b/>
          <w:bCs/>
        </w:rPr>
        <w:t xml:space="preserve">Main Outcome(s) and Measure(s):</w:t>
      </w:r>
      <w:r>
        <w:t xml:space="preserve"> </w:t>
      </w:r>
      <w:r>
        <w:t xml:space="preserve">State prespecified primary outcomes.</w:t>
      </w:r>
      <w:r>
        <w:br/>
      </w:r>
      <w:r>
        <w:rPr>
          <w:b/>
          <w:bCs/>
        </w:rPr>
        <w:t xml:space="preserve">Results:</w:t>
      </w:r>
      <w:r>
        <w:t xml:space="preserve"> </w:t>
      </w:r>
      <w:r>
        <w:t xml:space="preserve">Report key numerical findings with confidence intervals where possible.</w:t>
      </w:r>
      <w:r>
        <w:br/>
      </w:r>
      <w:r>
        <w:rPr>
          <w:b/>
          <w:bCs/>
        </w:rPr>
        <w:t xml:space="preserve">Conclusions and Relevance:</w:t>
      </w:r>
      <w:r>
        <w:t xml:space="preserve"> </w:t>
      </w:r>
      <w:r>
        <w:t xml:space="preserve">Limit conclusions to supported findings and practical relevance.</w:t>
      </w:r>
      <w:r>
        <w:br/>
      </w:r>
      <w:r>
        <w:rPr>
          <w:b/>
          <w:bCs/>
        </w:rPr>
        <w:t xml:space="preserve">Trial Registration:</w:t>
      </w:r>
      <w:r>
        <w:t xml:space="preserve"> </w:t>
      </w:r>
      <w:r>
        <w:t xml:space="preserve">Include registry name and identifier when applicable.</w:t>
      </w:r>
    </w:p>
    <w:p>
      <w:pPr>
        <w:pStyle w:val="BodyText"/>
      </w:pPr>
      <w:r>
        <w:rPr>
          <w:b/>
          <w:bCs/>
        </w:rPr>
        <w:t xml:space="preserve">Keywords:</w:t>
      </w:r>
      <w:r>
        <w:t xml:space="preserve"> </w:t>
      </w:r>
      <w:r>
        <w:t xml:space="preserve">medical AI; clinical decision support; machine learning; validation; implementation science</w:t>
      </w:r>
    </w:p>
    <w:bookmarkEnd w:id="10"/>
    <w:bookmarkStart w:id="1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Provide background, clinical context, and study objective. End with a clear study question or hypothesis.</w:t>
      </w:r>
    </w:p>
    <w:bookmarkEnd w:id="11"/>
    <w:bookmarkStart w:id="17" w:name="methods"/>
    <w:p>
      <w:pPr>
        <w:pStyle w:val="Heading1"/>
      </w:pPr>
      <w:r>
        <w:t xml:space="preserve">Methods</w:t>
      </w:r>
    </w:p>
    <w:bookmarkStart w:id="12" w:name="study-design-and-oversight"/>
    <w:p>
      <w:pPr>
        <w:pStyle w:val="Heading2"/>
      </w:pPr>
      <w:r>
        <w:t xml:space="preserve">Study Design and Oversight</w:t>
      </w:r>
    </w:p>
    <w:p>
      <w:pPr>
        <w:pStyle w:val="FirstParagraph"/>
      </w:pPr>
      <w:r>
        <w:t xml:space="preserve">Describe design, setting, dates, approvals, protocol, and preregistration details.</w:t>
      </w:r>
    </w:p>
    <w:bookmarkEnd w:id="12"/>
    <w:bookmarkStart w:id="13" w:name="participants-or-data-sources"/>
    <w:p>
      <w:pPr>
        <w:pStyle w:val="Heading2"/>
      </w:pPr>
      <w:r>
        <w:t xml:space="preserve">Participants or Data Sources</w:t>
      </w:r>
    </w:p>
    <w:p>
      <w:pPr>
        <w:pStyle w:val="FirstParagraph"/>
      </w:pPr>
      <w:r>
        <w:t xml:space="preserve">Describe inclusion and exclusion criteria, data provenance, and cohort assembly.</w:t>
      </w:r>
    </w:p>
    <w:bookmarkEnd w:id="13"/>
    <w:bookmarkStart w:id="14" w:name="interventions-exposures-and-outcomes"/>
    <w:p>
      <w:pPr>
        <w:pStyle w:val="Heading2"/>
      </w:pPr>
      <w:r>
        <w:t xml:space="preserve">Interventions, Exposures, and Outcomes</w:t>
      </w:r>
    </w:p>
    <w:p>
      <w:pPr>
        <w:pStyle w:val="FirstParagraph"/>
      </w:pPr>
      <w:r>
        <w:t xml:space="preserve">Define intervention/exposure and prespecified primary/secondary outcomes.</w:t>
      </w:r>
    </w:p>
    <w:bookmarkEnd w:id="14"/>
    <w:bookmarkStart w:id="15" w:name="X1caa208e96097a29ee1bbeff321663ffa507899"/>
    <w:p>
      <w:pPr>
        <w:pStyle w:val="Heading2"/>
      </w:pPr>
      <w:r>
        <w:t xml:space="preserve">Model Development and Validation (if applicable)</w:t>
      </w:r>
    </w:p>
    <w:p>
      <w:pPr>
        <w:pStyle w:val="FirstParagraph"/>
      </w:pPr>
      <w:r>
        <w:t xml:space="preserve">Describe model architecture, training/validation split, hyperparameters, calibration, and external validation.</w:t>
      </w:r>
    </w:p>
    <w:bookmarkEnd w:id="15"/>
    <w:bookmarkStart w:id="16" w:name="statistical-analysis"/>
    <w:p>
      <w:pPr>
        <w:pStyle w:val="Heading2"/>
      </w:pPr>
      <w:r>
        <w:t xml:space="preserve">Statistical Analysis</w:t>
      </w:r>
    </w:p>
    <w:p>
      <w:pPr>
        <w:pStyle w:val="FirstParagraph"/>
      </w:pPr>
      <w:r>
        <w:t xml:space="preserve">Report statistical methods, software versions, handling of missing data, and sensitivity analyses.</w:t>
      </w:r>
    </w:p>
    <w:bookmarkEnd w:id="16"/>
    <w:bookmarkEnd w:id="17"/>
    <w:bookmarkStart w:id="21" w:name="results"/>
    <w:p>
      <w:pPr>
        <w:pStyle w:val="Heading1"/>
      </w:pPr>
      <w:r>
        <w:t xml:space="preserve">Results</w:t>
      </w:r>
    </w:p>
    <w:bookmarkStart w:id="18" w:name="cohort-characteristics"/>
    <w:p>
      <w:pPr>
        <w:pStyle w:val="Heading2"/>
      </w:pPr>
      <w:r>
        <w:t xml:space="preserve">Cohort Characteristics</w:t>
      </w:r>
    </w:p>
    <w:p>
      <w:pPr>
        <w:pStyle w:val="FirstParagraph"/>
      </w:pPr>
      <w:r>
        <w:t xml:space="preserve">Provide participant flow and baseline characteristics.</w:t>
      </w:r>
    </w:p>
    <w:bookmarkEnd w:id="18"/>
    <w:bookmarkStart w:id="19" w:name="primary-outcome-results"/>
    <w:p>
      <w:pPr>
        <w:pStyle w:val="Heading2"/>
      </w:pPr>
      <w:r>
        <w:t xml:space="preserve">Primary Outcome Results</w:t>
      </w:r>
    </w:p>
    <w:p>
      <w:pPr>
        <w:pStyle w:val="FirstParagraph"/>
      </w:pPr>
      <w:r>
        <w:t xml:space="preserve">Report absolute values and effect estimates with uncertainty measures.</w:t>
      </w:r>
    </w:p>
    <w:bookmarkEnd w:id="19"/>
    <w:bookmarkStart w:id="20" w:name="secondary-and-sensitivity-analyses"/>
    <w:p>
      <w:pPr>
        <w:pStyle w:val="Heading2"/>
      </w:pPr>
      <w:r>
        <w:t xml:space="preserve">Secondary and Sensitivity Analyses</w:t>
      </w:r>
    </w:p>
    <w:p>
      <w:pPr>
        <w:pStyle w:val="FirstParagraph"/>
      </w:pPr>
      <w:r>
        <w:t xml:space="preserve">Clearly label exploratory analyses.</w:t>
      </w:r>
    </w:p>
    <w:bookmarkEnd w:id="20"/>
    <w:bookmarkEnd w:id="21"/>
    <w:bookmarkStart w:id="25" w:name="discussion"/>
    <w:p>
      <w:pPr>
        <w:pStyle w:val="Heading1"/>
      </w:pPr>
      <w:r>
        <w:t xml:space="preserve">Discussion</w:t>
      </w:r>
    </w:p>
    <w:bookmarkStart w:id="22" w:name="principal-findings"/>
    <w:p>
      <w:pPr>
        <w:pStyle w:val="Heading2"/>
      </w:pPr>
      <w:r>
        <w:t xml:space="preserve">Principal Findings</w:t>
      </w:r>
    </w:p>
    <w:p>
      <w:pPr>
        <w:pStyle w:val="FirstParagraph"/>
      </w:pPr>
      <w:r>
        <w:t xml:space="preserve">Interpret primary findings in context of prior literature.</w:t>
      </w:r>
    </w:p>
    <w:bookmarkEnd w:id="22"/>
    <w:bookmarkStart w:id="23" w:name="strengths-and-limitations"/>
    <w:p>
      <w:pPr>
        <w:pStyle w:val="Heading2"/>
      </w:pPr>
      <w:r>
        <w:t xml:space="preserve">Strengths and Limitations</w:t>
      </w:r>
    </w:p>
    <w:p>
      <w:pPr>
        <w:pStyle w:val="FirstParagraph"/>
      </w:pPr>
      <w:r>
        <w:t xml:space="preserve">Address methodologic constraints and potential biases.</w:t>
      </w:r>
    </w:p>
    <w:bookmarkEnd w:id="23"/>
    <w:bookmarkStart w:id="24" w:name="clinical-and-operational-implications"/>
    <w:p>
      <w:pPr>
        <w:pStyle w:val="Heading2"/>
      </w:pPr>
      <w:r>
        <w:t xml:space="preserve">Clinical and Operational Implications</w:t>
      </w:r>
    </w:p>
    <w:p>
      <w:pPr>
        <w:pStyle w:val="FirstParagraph"/>
      </w:pPr>
      <w:r>
        <w:t xml:space="preserve">Explain expected impact in real-world care environments.</w:t>
      </w:r>
    </w:p>
    <w:bookmarkEnd w:id="24"/>
    <w:bookmarkEnd w:id="25"/>
    <w:bookmarkStart w:id="26" w:name="conclusions"/>
    <w:p>
      <w:pPr>
        <w:pStyle w:val="Heading1"/>
      </w:pPr>
      <w:r>
        <w:t xml:space="preserve">Conclusions</w:t>
      </w:r>
    </w:p>
    <w:p>
      <w:pPr>
        <w:pStyle w:val="FirstParagraph"/>
      </w:pPr>
      <w:r>
        <w:t xml:space="preserve">Conclude with 2 to 4 sentences directly supported by findings.</w:t>
      </w:r>
    </w:p>
    <w:bookmarkEnd w:id="26"/>
    <w:bookmarkStart w:id="27" w:name="acknowledgments"/>
    <w:p>
      <w:pPr>
        <w:pStyle w:val="Heading1"/>
      </w:pPr>
      <w:r>
        <w:t xml:space="preserve">Acknowledgments</w:t>
      </w:r>
    </w:p>
    <w:p>
      <w:pPr>
        <w:pStyle w:val="FirstParagraph"/>
      </w:pPr>
      <w:r>
        <w:t xml:space="preserve">List non-author contributors, medical writing/editorial support, and any AI-assisted drafting/editing disclosures.</w:t>
      </w:r>
    </w:p>
    <w:bookmarkEnd w:id="27"/>
    <w:bookmarkStart w:id="28" w:name="author-contributions"/>
    <w:p>
      <w:pPr>
        <w:pStyle w:val="Heading1"/>
      </w:pPr>
      <w:r>
        <w:t xml:space="preserve">Author Contributions</w:t>
      </w:r>
    </w:p>
    <w:p>
      <w:pPr>
        <w:pStyle w:val="FirstParagraph"/>
      </w:pPr>
      <w:r>
        <w:t xml:space="preserve">Use role-based attribution (conceptualization, data curation, analysis, drafting, supervision, etc.).</w:t>
      </w:r>
    </w:p>
    <w:bookmarkEnd w:id="28"/>
    <w:bookmarkStart w:id="29" w:name="conflict-of-interest-disclosures"/>
    <w:p>
      <w:pPr>
        <w:pStyle w:val="Heading1"/>
      </w:pPr>
      <w:r>
        <w:t xml:space="preserve">Conflict of Interest Disclosures</w:t>
      </w:r>
    </w:p>
    <w:p>
      <w:pPr>
        <w:pStyle w:val="FirstParagraph"/>
      </w:pPr>
      <w:r>
        <w:t xml:space="preserve">Each author should provide a complete statement. If none, state: "The authors report no conflicts of interest."</w:t>
      </w:r>
    </w:p>
    <w:bookmarkEnd w:id="29"/>
    <w:bookmarkStart w:id="30" w:name="fundingsupport"/>
    <w:p>
      <w:pPr>
        <w:pStyle w:val="Heading1"/>
      </w:pPr>
      <w:r>
        <w:t xml:space="preserve">Funding/Support</w:t>
      </w:r>
    </w:p>
    <w:p>
      <w:pPr>
        <w:pStyle w:val="FirstParagraph"/>
      </w:pPr>
      <w:r>
        <w:t xml:space="preserve">Report all financial/material support and grant identifiers.</w:t>
      </w:r>
    </w:p>
    <w:bookmarkEnd w:id="30"/>
    <w:bookmarkStart w:id="31" w:name="role-of-the-fundersponsor"/>
    <w:p>
      <w:pPr>
        <w:pStyle w:val="Heading1"/>
      </w:pPr>
      <w:r>
        <w:t xml:space="preserve">Role of the Funder/Sponsor</w:t>
      </w:r>
    </w:p>
    <w:p>
      <w:pPr>
        <w:pStyle w:val="FirstParagraph"/>
      </w:pPr>
      <w:r>
        <w:t xml:space="preserve">State sponsor role in design, data collection, analysis, interpretation, manuscript drafting, and submission decision.</w:t>
      </w:r>
    </w:p>
    <w:bookmarkEnd w:id="31"/>
    <w:bookmarkStart w:id="32" w:name="data-sharing-statement"/>
    <w:p>
      <w:pPr>
        <w:pStyle w:val="Heading1"/>
      </w:pPr>
      <w:r>
        <w:t xml:space="preserve">Data Sharing Statement</w:t>
      </w:r>
    </w:p>
    <w:p>
      <w:pPr>
        <w:pStyle w:val="FirstParagraph"/>
      </w:pPr>
      <w:r>
        <w:t xml:space="preserve">State what data/code/materials are available, where available, and under what access conditions.</w:t>
      </w:r>
    </w:p>
    <w:bookmarkEnd w:id="32"/>
    <w:bookmarkStart w:id="33" w:name="ethics-approval-and-consent"/>
    <w:p>
      <w:pPr>
        <w:pStyle w:val="Heading1"/>
      </w:pPr>
      <w:r>
        <w:t xml:space="preserve">Ethics Approval and Consent</w:t>
      </w:r>
    </w:p>
    <w:p>
      <w:pPr>
        <w:pStyle w:val="FirstParagraph"/>
      </w:pPr>
      <w:r>
        <w:t xml:space="preserve">Include IRB/ethics committee details and consent language (or waiver rationale).</w:t>
      </w:r>
    </w:p>
    <w:bookmarkEnd w:id="33"/>
    <w:bookmarkStart w:id="34" w:name="reporting-guideline"/>
    <w:p>
      <w:pPr>
        <w:pStyle w:val="Heading1"/>
      </w:pPr>
      <w:r>
        <w:t xml:space="preserve">Reporting Guideline</w:t>
      </w:r>
    </w:p>
    <w:p>
      <w:pPr>
        <w:pStyle w:val="FirstParagraph"/>
      </w:pPr>
      <w:r>
        <w:t xml:space="preserve">State reporting guideline used (e.g., CONSORT 2025, STROBE, PRISMA 2020, TRIPOD).</w:t>
      </w:r>
    </w:p>
    <w:bookmarkEnd w:id="34"/>
    <w:bookmarkStart w:id="35" w:name="tables"/>
    <w:p>
      <w:pPr>
        <w:pStyle w:val="Heading1"/>
      </w:pPr>
      <w:r>
        <w:t xml:space="preserve">Tables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Table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Characteristics of the Study Cohort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and Secondary Outcomes</w:t>
            </w:r>
          </w:p>
        </w:tc>
      </w:tr>
    </w:tbl>
    <w:bookmarkEnd w:id="35"/>
    <w:bookmarkStart w:id="36" w:name="figure-legends"/>
    <w:p>
      <w:pPr>
        <w:pStyle w:val="Heading1"/>
      </w:pPr>
      <w:r>
        <w:t xml:space="preserve">Figure Legends</w:t>
      </w:r>
    </w:p>
    <w:p>
      <w:pPr>
        <w:numPr>
          <w:ilvl w:val="0"/>
          <w:numId w:val="1003"/>
        </w:numPr>
      </w:pPr>
      <w:r>
        <w:t xml:space="preserve">Figure 1. Participant Flow Diagram.</w:t>
      </w:r>
    </w:p>
    <w:p>
      <w:pPr>
        <w:numPr>
          <w:ilvl w:val="0"/>
          <w:numId w:val="1003"/>
        </w:numPr>
      </w:pPr>
      <w:r>
        <w:t xml:space="preserve">Figure 2. Model Performance Across Validation Cohorts.</w:t>
      </w:r>
    </w:p>
    <w:bookmarkEnd w:id="36"/>
    <w:bookmarkStart w:id="37" w:name="submission-checklist"/>
    <w:p>
      <w:pPr>
        <w:pStyle w:val="Heading1"/>
      </w:pPr>
      <w:r>
        <w:t xml:space="preserve">Submission Checklist</w:t>
      </w:r>
    </w:p>
    <w:p>
      <w:pPr>
        <w:numPr>
          <w:ilvl w:val="0"/>
          <w:numId w:val="1004"/>
        </w:numPr>
      </w:pPr>
      <w:r>
        <w:t xml:space="preserve">Title page complete (unblinded file only).</w:t>
      </w:r>
    </w:p>
    <w:p>
      <w:pPr>
        <w:numPr>
          <w:ilvl w:val="0"/>
          <w:numId w:val="1004"/>
        </w:numPr>
      </w:pPr>
      <w:r>
        <w:t xml:space="preserve">Blinded manuscript has no author-identifying content.</w:t>
      </w:r>
    </w:p>
    <w:p>
      <w:pPr>
        <w:numPr>
          <w:ilvl w:val="0"/>
          <w:numId w:val="1004"/>
        </w:numPr>
      </w:pPr>
      <w:r>
        <w:t xml:space="preserve">Structured abstract included and word count verified.</w:t>
      </w:r>
    </w:p>
    <w:p>
      <w:pPr>
        <w:numPr>
          <w:ilvl w:val="0"/>
          <w:numId w:val="1004"/>
        </w:numPr>
      </w:pPr>
      <w:r>
        <w:t xml:space="preserve">Main text follows Introduction/Methods/Results/Discussion/Conclusions.</w:t>
      </w:r>
    </w:p>
    <w:p>
      <w:pPr>
        <w:numPr>
          <w:ilvl w:val="0"/>
          <w:numId w:val="1004"/>
        </w:numPr>
      </w:pPr>
      <w:r>
        <w:t xml:space="preserve">References in Vancouver-style numeric order.</w:t>
      </w:r>
    </w:p>
    <w:p>
      <w:pPr>
        <w:numPr>
          <w:ilvl w:val="0"/>
          <w:numId w:val="1004"/>
        </w:numPr>
      </w:pPr>
      <w:r>
        <w:t xml:space="preserve">Tables and figure legends included in manuscript file.</w:t>
      </w:r>
    </w:p>
    <w:p>
      <w:pPr>
        <w:numPr>
          <w:ilvl w:val="0"/>
          <w:numId w:val="1004"/>
        </w:numPr>
      </w:pPr>
      <w:r>
        <w:t xml:space="preserve">EQUATOR checklist prepared and attached.</w:t>
      </w:r>
    </w:p>
    <w:p>
      <w:pPr>
        <w:numPr>
          <w:ilvl w:val="0"/>
          <w:numId w:val="1004"/>
        </w:numPr>
      </w:pPr>
      <w:r>
        <w:t xml:space="preserve">Ethics, funding, conflicts, and data sharing statements completed.</w:t>
      </w:r>
    </w:p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2026-06-08T22:54:11Z</dcterms:created>
  <dcterms:modified xsi:type="dcterms:W3CDTF">2026-06-08T22:54:11Z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/>
  </property>
</Properties>
</file>